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F3" w:rsidRDefault="00324AD6">
      <w:pPr>
        <w:widowControl/>
        <w:ind w:firstLine="480"/>
        <w:jc w:val="center"/>
        <w:rPr>
          <w:rFonts w:ascii="方正小标宋_GBK" w:eastAsia="方正小标宋_GBK" w:hAnsi="方正小标宋_GBK" w:cs="方正小标宋_GBK"/>
          <w:bCs/>
          <w:color w:val="333333"/>
          <w:kern w:val="0"/>
          <w:sz w:val="44"/>
          <w:szCs w:val="44"/>
        </w:rPr>
      </w:pPr>
      <w:permStart w:id="2057138947" w:edGrp="everyone"/>
      <w:permEnd w:id="2057138947"/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五河县医疗</w:t>
      </w:r>
      <w:r w:rsidR="005C27E9"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保障局</w:t>
      </w:r>
      <w:r w:rsidR="00B32FE1"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2020年政府信息公开工作年度报告</w:t>
      </w:r>
    </w:p>
    <w:p w:rsidR="007B3275" w:rsidRPr="00F30937" w:rsidRDefault="007B3275">
      <w:pPr>
        <w:widowControl/>
        <w:ind w:firstLine="480"/>
        <w:jc w:val="center"/>
        <w:rPr>
          <w:rFonts w:ascii="仿宋" w:eastAsia="仿宋" w:hAnsi="仿宋" w:cs="方正小标宋_GBK"/>
          <w:color w:val="333333"/>
          <w:kern w:val="0"/>
          <w:sz w:val="44"/>
          <w:szCs w:val="44"/>
        </w:rPr>
      </w:pPr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本报告是根据《中华人民</w:t>
      </w:r>
      <w:bookmarkStart w:id="0" w:name="_GoBack"/>
      <w:bookmarkEnd w:id="0"/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共和国政府信息公开条例》要求编制而成。全文由总体情况、主动公开政府信息情况、收到和处理政府信息公开申请情况、政府信息公开行政复议、行政诉讼情况、存在的主要问题和改进措施、其他需要报告的事项等部分组成。本报告中所列数据的统计期限为20</w:t>
      </w:r>
      <w:r w:rsidR="000841D5" w:rsidRPr="00F30937">
        <w:rPr>
          <w:rFonts w:ascii="仿宋" w:eastAsia="仿宋" w:hAnsi="仿宋" w:cs="Arial"/>
          <w:color w:val="333333"/>
          <w:sz w:val="32"/>
          <w:szCs w:val="32"/>
        </w:rPr>
        <w:t>20</w:t>
      </w:r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年1月1日至20</w:t>
      </w:r>
      <w:r w:rsidR="000841D5" w:rsidRPr="00F30937">
        <w:rPr>
          <w:rFonts w:ascii="仿宋" w:eastAsia="仿宋" w:hAnsi="仿宋" w:cs="Arial"/>
          <w:color w:val="333333"/>
          <w:sz w:val="32"/>
          <w:szCs w:val="32"/>
        </w:rPr>
        <w:t>20</w:t>
      </w:r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年12月31日。如对本年度报告有任何疑问或好的意见建议，请与五河县</w:t>
      </w:r>
      <w:proofErr w:type="gramStart"/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医</w:t>
      </w:r>
      <w:proofErr w:type="gramEnd"/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保局办公室联系（地址：五河县城关</w:t>
      </w:r>
      <w:proofErr w:type="gramStart"/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惠民路</w:t>
      </w:r>
      <w:proofErr w:type="gramEnd"/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8号，邮编：233300，联系电话:0556-5056951，电子邮箱:whxylbzj@126.com）。</w:t>
      </w:r>
    </w:p>
    <w:p w:rsidR="00D05CF3" w:rsidRDefault="00B32FE1">
      <w:pPr>
        <w:widowControl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  <w:r w:rsidR="000841D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</w:t>
      </w:r>
    </w:p>
    <w:p w:rsidR="000B6508" w:rsidRDefault="00B32FE1">
      <w:pPr>
        <w:widowControl/>
        <w:ind w:firstLine="480"/>
        <w:rPr>
          <w:rFonts w:ascii="楷体" w:eastAsia="楷体" w:hAnsi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（一）主动公开情况</w:t>
      </w:r>
      <w:r w:rsidR="000B6508"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 xml:space="preserve"> </w:t>
      </w:r>
    </w:p>
    <w:p w:rsidR="00D05CF3" w:rsidRPr="00990952" w:rsidRDefault="000B6508" w:rsidP="00990952">
      <w:pPr>
        <w:widowControl/>
        <w:ind w:firstLine="480"/>
        <w:rPr>
          <w:rFonts w:ascii="仿宋" w:eastAsia="仿宋" w:hAnsi="仿宋" w:cs="楷体"/>
          <w:bCs/>
          <w:color w:val="333333"/>
          <w:sz w:val="32"/>
          <w:szCs w:val="32"/>
          <w:shd w:val="clear" w:color="auto" w:fill="FFFFFF"/>
        </w:rPr>
      </w:pPr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严格按照《信息公开目录标准规范》要求，围绕决策、执行和结果、管理和服务、重点领域信息公开、政策解读、回应关切等9个方面36项内容，及时主动进行公开，截至2020年12月</w:t>
      </w:r>
      <w:r w:rsidR="003A0451" w:rsidRPr="00F30937">
        <w:rPr>
          <w:rFonts w:ascii="仿宋" w:eastAsia="仿宋" w:hAnsi="仿宋" w:cs="Arial" w:hint="eastAsia"/>
          <w:color w:val="333333"/>
          <w:sz w:val="32"/>
          <w:szCs w:val="32"/>
        </w:rPr>
        <w:t>31</w:t>
      </w:r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日，全年累计在政府信息公开网站主动公开信息2</w:t>
      </w:r>
      <w:r w:rsidR="00F30937">
        <w:rPr>
          <w:rFonts w:ascii="仿宋" w:eastAsia="仿宋" w:hAnsi="仿宋" w:cs="Arial"/>
          <w:color w:val="333333"/>
          <w:sz w:val="32"/>
          <w:szCs w:val="32"/>
        </w:rPr>
        <w:t>48</w:t>
      </w:r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条。</w:t>
      </w:r>
    </w:p>
    <w:p w:rsidR="00D05CF3" w:rsidRDefault="00B32FE1">
      <w:pPr>
        <w:widowControl/>
        <w:numPr>
          <w:ilvl w:val="0"/>
          <w:numId w:val="1"/>
        </w:numPr>
        <w:ind w:firstLine="480"/>
        <w:rPr>
          <w:rFonts w:ascii="楷体" w:eastAsia="楷体" w:hAnsi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依申请公开情况</w:t>
      </w:r>
    </w:p>
    <w:p w:rsidR="00D05CF3" w:rsidRDefault="00B32FE1">
      <w:pPr>
        <w:widowControl/>
        <w:rPr>
          <w:rFonts w:ascii="仿宋" w:eastAsia="仿宋" w:hAnsi="仿宋" w:cs="仿宋"/>
          <w:bCs/>
          <w:color w:val="C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 xml:space="preserve">  </w:t>
      </w:r>
      <w:r w:rsidRPr="00C03CAE">
        <w:rPr>
          <w:rFonts w:ascii="楷体" w:eastAsia="楷体" w:hAnsi="楷体" w:cs="楷体" w:hint="eastAsia"/>
          <w:bCs/>
          <w:sz w:val="32"/>
          <w:szCs w:val="32"/>
          <w:shd w:val="clear" w:color="auto" w:fill="FFFFFF"/>
        </w:rPr>
        <w:t xml:space="preserve"> </w:t>
      </w:r>
      <w:r w:rsidRPr="00F30937">
        <w:rPr>
          <w:rFonts w:ascii="仿宋" w:eastAsia="仿宋" w:hAnsi="仿宋" w:cs="楷体" w:hint="eastAsia"/>
          <w:bCs/>
          <w:sz w:val="32"/>
          <w:szCs w:val="32"/>
          <w:shd w:val="clear" w:color="auto" w:fill="FFFFFF"/>
        </w:rPr>
        <w:t xml:space="preserve"> </w:t>
      </w:r>
      <w:r w:rsidR="003B0B6D" w:rsidRPr="00F30937">
        <w:rPr>
          <w:rFonts w:ascii="仿宋" w:eastAsia="仿宋" w:hAnsi="仿宋" w:cs="楷体" w:hint="eastAsia"/>
          <w:bCs/>
          <w:sz w:val="32"/>
          <w:szCs w:val="32"/>
          <w:shd w:val="clear" w:color="auto" w:fill="FFFFFF"/>
        </w:rPr>
        <w:t>2020</w:t>
      </w:r>
      <w:r w:rsidR="00D04619" w:rsidRPr="00F30937">
        <w:rPr>
          <w:rFonts w:ascii="仿宋" w:eastAsia="仿宋" w:hAnsi="仿宋" w:cs="楷体" w:hint="eastAsia"/>
          <w:bCs/>
          <w:sz w:val="32"/>
          <w:szCs w:val="32"/>
          <w:shd w:val="clear" w:color="auto" w:fill="FFFFFF"/>
        </w:rPr>
        <w:t>年县</w:t>
      </w:r>
      <w:proofErr w:type="gramStart"/>
      <w:r w:rsidR="00D04619" w:rsidRPr="00F30937">
        <w:rPr>
          <w:rFonts w:ascii="仿宋" w:eastAsia="仿宋" w:hAnsi="仿宋" w:cs="楷体" w:hint="eastAsia"/>
          <w:bCs/>
          <w:sz w:val="32"/>
          <w:szCs w:val="32"/>
          <w:shd w:val="clear" w:color="auto" w:fill="FFFFFF"/>
        </w:rPr>
        <w:t>医保局依申请</w:t>
      </w:r>
      <w:proofErr w:type="gramEnd"/>
      <w:r w:rsidR="00D04619" w:rsidRPr="00F30937">
        <w:rPr>
          <w:rFonts w:ascii="仿宋" w:eastAsia="仿宋" w:hAnsi="仿宋" w:cs="楷体" w:hint="eastAsia"/>
          <w:bCs/>
          <w:sz w:val="32"/>
          <w:szCs w:val="32"/>
          <w:shd w:val="clear" w:color="auto" w:fill="FFFFFF"/>
        </w:rPr>
        <w:t>公开的数量为1，已按期答复。</w:t>
      </w:r>
    </w:p>
    <w:p w:rsidR="00D05CF3" w:rsidRDefault="00B32FE1">
      <w:pPr>
        <w:widowControl/>
        <w:ind w:firstLine="480"/>
        <w:rPr>
          <w:rFonts w:ascii="楷体" w:eastAsia="楷体" w:hAnsi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（三）政府信息管理情况</w:t>
      </w:r>
    </w:p>
    <w:p w:rsidR="008F0277" w:rsidRPr="00F30937" w:rsidRDefault="008F0277" w:rsidP="008F027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30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县</w:t>
      </w:r>
      <w:proofErr w:type="gramStart"/>
      <w:r w:rsidRPr="00F30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医</w:t>
      </w:r>
      <w:proofErr w:type="gramEnd"/>
      <w:r w:rsidRPr="00F30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保局认真履行政府信息公开单位职责，对政务公开的原则、内容、形式、渠道、要求、责任追究等作了明确具体的规定。</w:t>
      </w:r>
      <w:r w:rsidRPr="00F30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同时，把政务公开作为重点工作目标，纳入年度综合考核，严格考评，奖惩兑现，确保政务公开各项任务落到实处。</w:t>
      </w:r>
    </w:p>
    <w:p w:rsidR="008F0277" w:rsidRPr="00F30937" w:rsidRDefault="008F0277" w:rsidP="008F027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F30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为确保政务公开工作规范、有序、有效进行，局党组高度重视，多次召开会议，研究政务公开工作，要求各股室及局属事业单位积极配合，</w:t>
      </w:r>
      <w:r w:rsidRPr="00F309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各司其职</w:t>
      </w:r>
      <w:r w:rsidRPr="00F30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，进一步加强了组织领导，明确专人负责。</w:t>
      </w:r>
    </w:p>
    <w:p w:rsidR="00D05CF3" w:rsidRDefault="00B32FE1" w:rsidP="00932B5D">
      <w:pPr>
        <w:widowControl/>
        <w:ind w:firstLineChars="100" w:firstLine="320"/>
        <w:rPr>
          <w:rFonts w:ascii="楷体" w:eastAsia="楷体" w:hAnsi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（四）平台建设情况</w:t>
      </w:r>
    </w:p>
    <w:p w:rsidR="008F0277" w:rsidRPr="00F30937" w:rsidRDefault="008F0277">
      <w:pPr>
        <w:widowControl/>
        <w:ind w:firstLine="480"/>
        <w:rPr>
          <w:rFonts w:ascii="仿宋" w:eastAsia="仿宋" w:hAnsi="仿宋" w:cs="楷体"/>
          <w:bCs/>
          <w:color w:val="333333"/>
          <w:sz w:val="32"/>
          <w:szCs w:val="32"/>
          <w:shd w:val="clear" w:color="auto" w:fill="FFFFFF"/>
        </w:rPr>
      </w:pPr>
      <w:r w:rsidRPr="00F3093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县</w:t>
      </w:r>
      <w:proofErr w:type="gramStart"/>
      <w:r w:rsidRPr="00F3093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医</w:t>
      </w:r>
      <w:proofErr w:type="gramEnd"/>
      <w:r w:rsidRPr="00F3093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保局按照县直部</w:t>
      </w:r>
      <w:proofErr w:type="gramStart"/>
      <w:r w:rsidRPr="00F3093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门政府</w:t>
      </w:r>
      <w:proofErr w:type="gramEnd"/>
      <w:r w:rsidRPr="00F3093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信息公开目录规范对单位信息公开栏目进行了全新的设置，进一步规范和完善了栏目。使社会公众能直观、更方便地了解本部门的机构职能、办事的规范性文件及其他便民服务的措施，提高了工作效率和实现了勤政为民、便民服务的目的。</w:t>
      </w:r>
    </w:p>
    <w:p w:rsidR="00D05CF3" w:rsidRDefault="00B32FE1">
      <w:pPr>
        <w:widowControl/>
        <w:ind w:firstLine="480"/>
        <w:rPr>
          <w:rFonts w:ascii="楷体" w:eastAsia="楷体" w:hAnsi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333333"/>
          <w:sz w:val="32"/>
          <w:szCs w:val="32"/>
          <w:shd w:val="clear" w:color="auto" w:fill="FFFFFF"/>
        </w:rPr>
        <w:t>（五）监督保障工作情况</w:t>
      </w:r>
    </w:p>
    <w:p w:rsidR="00D05CF3" w:rsidRDefault="007B3275">
      <w:pPr>
        <w:widowControl/>
        <w:ind w:firstLineChars="200" w:firstLine="640"/>
        <w:jc w:val="left"/>
        <w:rPr>
          <w:rFonts w:ascii="仿宋" w:eastAsia="仿宋" w:hAnsi="仿宋" w:cs="仿宋"/>
          <w:bCs/>
          <w:color w:val="333333"/>
          <w:sz w:val="32"/>
          <w:szCs w:val="32"/>
          <w:shd w:val="clear" w:color="auto" w:fill="FFFFFF"/>
        </w:rPr>
      </w:pPr>
      <w:r w:rsidRPr="00F30937">
        <w:rPr>
          <w:rFonts w:ascii="仿宋" w:eastAsia="仿宋" w:hAnsi="仿宋" w:cs="Arial" w:hint="eastAsia"/>
          <w:color w:val="333333"/>
          <w:sz w:val="32"/>
          <w:szCs w:val="32"/>
        </w:rPr>
        <w:t>本局按时按质做好政府信息公开的整改工作；积极参加县举办的政府信息公开业务培训，并定期不定期邀请县政务公开办工作人员给予指导和培训；按要求做好政府信息公开工作年度报告并向社会公布。</w:t>
      </w:r>
    </w:p>
    <w:p w:rsidR="00D05CF3" w:rsidRDefault="00B32FE1">
      <w:pPr>
        <w:widowControl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957"/>
        <w:gridCol w:w="7"/>
        <w:gridCol w:w="1320"/>
        <w:gridCol w:w="1966"/>
      </w:tblGrid>
      <w:tr w:rsidR="00D05CF3">
        <w:trPr>
          <w:trHeight w:val="495"/>
          <w:jc w:val="center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D05CF3">
        <w:trPr>
          <w:trHeight w:val="882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D05CF3">
        <w:trPr>
          <w:trHeight w:val="523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471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480"/>
          <w:jc w:val="center"/>
        </w:trPr>
        <w:tc>
          <w:tcPr>
            <w:tcW w:w="8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D05CF3">
        <w:trPr>
          <w:trHeight w:val="634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D05CF3">
        <w:trPr>
          <w:trHeight w:val="528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309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550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309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406"/>
          <w:jc w:val="center"/>
        </w:trPr>
        <w:tc>
          <w:tcPr>
            <w:tcW w:w="8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D05CF3">
        <w:trPr>
          <w:trHeight w:val="634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D05CF3">
        <w:trPr>
          <w:trHeight w:val="430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309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EA6B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409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474"/>
          <w:jc w:val="center"/>
        </w:trPr>
        <w:tc>
          <w:tcPr>
            <w:tcW w:w="8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D05CF3">
        <w:trPr>
          <w:trHeight w:val="270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D05CF3">
        <w:trPr>
          <w:trHeight w:val="551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476"/>
          <w:jc w:val="center"/>
        </w:trPr>
        <w:tc>
          <w:tcPr>
            <w:tcW w:w="8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D05CF3">
        <w:trPr>
          <w:trHeight w:val="585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D05CF3">
        <w:trPr>
          <w:trHeight w:val="539"/>
          <w:jc w:val="center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D05CF3" w:rsidRDefault="00B32FE1">
      <w:pPr>
        <w:widowControl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85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58"/>
        <w:gridCol w:w="1852"/>
        <w:gridCol w:w="737"/>
        <w:gridCol w:w="688"/>
        <w:gridCol w:w="688"/>
        <w:gridCol w:w="737"/>
        <w:gridCol w:w="874"/>
        <w:gridCol w:w="655"/>
        <w:gridCol w:w="638"/>
      </w:tblGrid>
      <w:tr w:rsidR="00D05CF3">
        <w:trPr>
          <w:trHeight w:val="332"/>
          <w:jc w:val="center"/>
        </w:trPr>
        <w:tc>
          <w:tcPr>
            <w:tcW w:w="35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（本列数据的勾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关系为：第一项加第二项之和，等于第三项加第四项之和）</w:t>
            </w:r>
          </w:p>
        </w:tc>
        <w:tc>
          <w:tcPr>
            <w:tcW w:w="50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申请人情况</w:t>
            </w:r>
          </w:p>
        </w:tc>
      </w:tr>
      <w:tr w:rsidR="00D05CF3">
        <w:trPr>
          <w:trHeight w:val="332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D05CF3">
        <w:trPr>
          <w:trHeight w:val="95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5CF3">
        <w:trPr>
          <w:trHeight w:val="643"/>
          <w:jc w:val="center"/>
        </w:trPr>
        <w:tc>
          <w:tcPr>
            <w:tcW w:w="35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05CF3">
        <w:trPr>
          <w:trHeight w:val="643"/>
          <w:jc w:val="center"/>
        </w:trPr>
        <w:tc>
          <w:tcPr>
            <w:tcW w:w="35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AA400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332"/>
          <w:jc w:val="center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ED504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05CF3">
        <w:trPr>
          <w:trHeight w:val="9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3.危及“三安全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稳定”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  <w:r w:rsidR="00B32FE1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（五）</w:t>
            </w:r>
            <w:proofErr w:type="gramStart"/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不予处理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6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9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</w:tr>
      <w:tr w:rsidR="00D05CF3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ED504E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 </w:t>
            </w:r>
            <w:r w:rsidR="002816AE">
              <w:rPr>
                <w:rFonts w:ascii="仿宋_GB2312" w:eastAsia="仿宋_GB2312" w:hAnsi="Calibri" w:cs="Calibri"/>
                <w:kern w:val="0"/>
                <w:sz w:val="24"/>
                <w:szCs w:val="24"/>
              </w:rPr>
              <w:t>1</w:t>
            </w:r>
          </w:p>
        </w:tc>
      </w:tr>
      <w:tr w:rsidR="00D05CF3">
        <w:trPr>
          <w:trHeight w:val="352"/>
          <w:jc w:val="center"/>
        </w:trPr>
        <w:tc>
          <w:tcPr>
            <w:tcW w:w="35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2816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D05CF3" w:rsidRDefault="00B32FE1">
      <w:pPr>
        <w:widowControl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85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625"/>
        <w:gridCol w:w="518"/>
        <w:gridCol w:w="570"/>
        <w:gridCol w:w="570"/>
        <w:gridCol w:w="570"/>
        <w:gridCol w:w="574"/>
        <w:gridCol w:w="570"/>
        <w:gridCol w:w="570"/>
        <w:gridCol w:w="570"/>
        <w:gridCol w:w="571"/>
        <w:gridCol w:w="575"/>
      </w:tblGrid>
      <w:tr w:rsidR="00D05CF3">
        <w:trPr>
          <w:jc w:val="center"/>
        </w:trPr>
        <w:tc>
          <w:tcPr>
            <w:tcW w:w="2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6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D05CF3">
        <w:trPr>
          <w:jc w:val="center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8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8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D05C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F3" w:rsidRDefault="00D05C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D05CF3">
        <w:trPr>
          <w:trHeight w:val="653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F3" w:rsidRDefault="00B32F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D05CF3" w:rsidRDefault="00B32FE1">
      <w:pPr>
        <w:widowControl/>
        <w:ind w:firstLine="480"/>
        <w:rPr>
          <w:rFonts w:ascii="黑体" w:eastAsia="黑体" w:hAnsi="黑体" w:cs="宋体"/>
          <w:bCs/>
          <w:color w:val="C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5444F9" w:rsidRPr="005444F9" w:rsidRDefault="005444F9" w:rsidP="005444F9">
      <w:pPr>
        <w:widowControl/>
        <w:shd w:val="clear" w:color="auto" w:fill="FFFFFF"/>
        <w:spacing w:line="560" w:lineRule="atLeast"/>
        <w:ind w:firstLine="641"/>
        <w:jc w:val="left"/>
        <w:rPr>
          <w:rFonts w:ascii="Calibri" w:eastAsia="宋体" w:hAnsi="Calibri" w:cs="宋体"/>
          <w:color w:val="333333"/>
          <w:kern w:val="0"/>
          <w:szCs w:val="21"/>
        </w:rPr>
      </w:pPr>
      <w:r w:rsidRPr="005444F9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20</w:t>
      </w:r>
      <w:r w:rsidRPr="005444F9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年，我局在政务公开方面虽然做了大量的工作，取得了一定的成绩，但还存在信息公开数量偏少、信息公开不全面、公开渠道比较单一、缺少技术人员等问题。</w:t>
      </w:r>
    </w:p>
    <w:p w:rsidR="005444F9" w:rsidRPr="005444F9" w:rsidRDefault="005444F9" w:rsidP="005444F9">
      <w:pPr>
        <w:widowControl/>
        <w:shd w:val="clear" w:color="auto" w:fill="FFFFFF"/>
        <w:spacing w:line="560" w:lineRule="atLeast"/>
        <w:ind w:firstLine="641"/>
        <w:jc w:val="left"/>
        <w:rPr>
          <w:rFonts w:ascii="Calibri" w:eastAsia="宋体" w:hAnsi="Calibri" w:cs="宋体"/>
          <w:color w:val="333333"/>
          <w:kern w:val="0"/>
          <w:szCs w:val="21"/>
        </w:rPr>
      </w:pPr>
      <w:r w:rsidRPr="005444F9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我局主要负责同志高度重视政府信息公开工作，要求坚持问题导向，创新思路，完善提升，不断开创政府信息公开工作新局面。针对存在的问题，局政务公开办及时召开会议，研究制定整改措施，落实责任补缺补差，不断提高政府信息公开工作质量。</w:t>
      </w:r>
    </w:p>
    <w:p w:rsidR="00D05CF3" w:rsidRDefault="00B32FE1" w:rsidP="00462428">
      <w:pPr>
        <w:widowControl/>
        <w:ind w:firstLineChars="100" w:firstLine="32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D05CF3" w:rsidRPr="00932B5D" w:rsidRDefault="005444F9" w:rsidP="00932B5D">
      <w:pPr>
        <w:widowControl/>
        <w:ind w:firstLine="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</w:p>
    <w:p w:rsidR="00D05CF3" w:rsidRDefault="00D05CF3"/>
    <w:sectPr w:rsidR="00D05CF3">
      <w:footerReference w:type="default" r:id="rId8"/>
      <w:pgSz w:w="11906" w:h="16838"/>
      <w:pgMar w:top="1440" w:right="1417" w:bottom="1440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FA" w:rsidRDefault="00D12BFA">
      <w:r>
        <w:separator/>
      </w:r>
    </w:p>
  </w:endnote>
  <w:endnote w:type="continuationSeparator" w:id="0">
    <w:p w:rsidR="00D12BFA" w:rsidRDefault="00D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F3" w:rsidRDefault="00D12BF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2.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05CF3" w:rsidRDefault="00B32FE1">
                <w:pPr>
                  <w:pStyle w:val="a3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230912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FA" w:rsidRDefault="00D12BFA">
      <w:r>
        <w:separator/>
      </w:r>
    </w:p>
  </w:footnote>
  <w:footnote w:type="continuationSeparator" w:id="0">
    <w:p w:rsidR="00D12BFA" w:rsidRDefault="00D1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F6BD0"/>
    <w:multiLevelType w:val="singleLevel"/>
    <w:tmpl w:val="7BCF6B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gIGAdqZThYfNCl2HmMi3L7cx6bM9jWJg43sDRdFxlQZXvd/Y0hq8f8RiBdtfRdeStkbfx6b3c5CUv2/UOPL5w==" w:salt="x5ZWF1VuBkbOTAr+AcPtKQ=="/>
  <w:defaultTabStop w:val="420"/>
  <w:drawingGridVerticalSpacing w:val="156"/>
  <w:noPunctuationKerning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AA17061"/>
    <w:rsid w:val="00012FBC"/>
    <w:rsid w:val="000841D5"/>
    <w:rsid w:val="000B6508"/>
    <w:rsid w:val="0019199F"/>
    <w:rsid w:val="00230912"/>
    <w:rsid w:val="0025301D"/>
    <w:rsid w:val="002816AE"/>
    <w:rsid w:val="00324AD6"/>
    <w:rsid w:val="00376254"/>
    <w:rsid w:val="003A0451"/>
    <w:rsid w:val="003B0B6D"/>
    <w:rsid w:val="00462428"/>
    <w:rsid w:val="004F685E"/>
    <w:rsid w:val="005444F9"/>
    <w:rsid w:val="005C27E9"/>
    <w:rsid w:val="005F5FE8"/>
    <w:rsid w:val="00742656"/>
    <w:rsid w:val="007430A1"/>
    <w:rsid w:val="007B3275"/>
    <w:rsid w:val="007D56EE"/>
    <w:rsid w:val="007E28F0"/>
    <w:rsid w:val="00894E85"/>
    <w:rsid w:val="008F0277"/>
    <w:rsid w:val="00912A6A"/>
    <w:rsid w:val="00932B5D"/>
    <w:rsid w:val="00990952"/>
    <w:rsid w:val="009930E9"/>
    <w:rsid w:val="00A067D2"/>
    <w:rsid w:val="00AA400D"/>
    <w:rsid w:val="00AD625D"/>
    <w:rsid w:val="00B32FE1"/>
    <w:rsid w:val="00C03CAE"/>
    <w:rsid w:val="00D04619"/>
    <w:rsid w:val="00D05CF3"/>
    <w:rsid w:val="00D12BFA"/>
    <w:rsid w:val="00DD3B4E"/>
    <w:rsid w:val="00EA6B15"/>
    <w:rsid w:val="00ED504E"/>
    <w:rsid w:val="00F30937"/>
    <w:rsid w:val="00F46273"/>
    <w:rsid w:val="00FA763B"/>
    <w:rsid w:val="147E017C"/>
    <w:rsid w:val="23BF3601"/>
    <w:rsid w:val="3AA17061"/>
    <w:rsid w:val="410462CC"/>
    <w:rsid w:val="484D7ED3"/>
    <w:rsid w:val="53260BA1"/>
    <w:rsid w:val="581A5097"/>
    <w:rsid w:val="5A772404"/>
    <w:rsid w:val="5EC3101E"/>
    <w:rsid w:val="74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B44A097"/>
  <w15:docId w15:val="{A98EF101-7B05-455B-A76E-E6221544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F0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371</Words>
  <Characters>2119</Characters>
  <Application>Microsoft Office Word</Application>
  <DocSecurity>8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池鱼</dc:creator>
  <cp:lastModifiedBy>gyb1</cp:lastModifiedBy>
  <cp:revision>13</cp:revision>
  <dcterms:created xsi:type="dcterms:W3CDTF">2021-01-06T06:56:00Z</dcterms:created>
  <dcterms:modified xsi:type="dcterms:W3CDTF">2021-02-22T02:27:00Z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