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附件一：标的清单</w:t>
      </w:r>
    </w:p>
    <w:tbl>
      <w:tblPr>
        <w:tblStyle w:val="7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096"/>
        <w:gridCol w:w="1400"/>
        <w:gridCol w:w="1350"/>
        <w:gridCol w:w="874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标的信息</w:t>
            </w:r>
          </w:p>
        </w:tc>
        <w:tc>
          <w:tcPr>
            <w:tcW w:w="14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建筑总面积：㎡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年租金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50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户名：蚌埠市公共资源交易中心五河分中心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开户银行：中国农业银行股份有限公司五河县支行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花木王31号楼31-02铺1、2层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311.38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34981.8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花木王31号楼31-05铺1层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141.37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18660.84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源达铭座24号楼104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5417.28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源达铭座24号楼105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5417.28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源达铭座24号楼107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6883.92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源达铭座24号楼108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6937.92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源达铭座23号楼101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7367.76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源达铭座23号楼102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5371.92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花园新村6号楼102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121.08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21794.4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源达铭座22号楼106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6072.84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源达铭座22号楼107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6593.40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源达铭座22号楼108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7256.52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源达铭座22号楼109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53.76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5806.08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源达铭座22号楼110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53.76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5806.08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源达铭座22号楼112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7246.80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源达铭座22号楼113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6593.40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源达铭座21号楼101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4207.68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源达铭座21号楼102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6471.36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源达铭座21号楼103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5836.32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源达铭座21号楼108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5836.32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源达铭座21号楼109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6471.36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OLE_LINK1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花园新村1号楼101.201.202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5851.44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121960010400153741000001480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52.29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4392.36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7689.36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总：198.01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总：17933.16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花园新村1号楼105.205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113.32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12238.56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121960010400153741000001479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142.71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11987.64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总：256.03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总：24226.2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花园新村1号楼106.206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113.32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12238.56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142.71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11987.64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总：256.03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总：24226.2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花园新村2号楼101.201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5747.76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121960010400153741000001477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5341.68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总：102.68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总：11089.44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花园新村2号楼102.202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5535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4154.64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总：100.71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总：9689.64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花园新村2号楼103.203.204.205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5535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121960010400153741000001475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4154.64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4154.64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4686.36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总：205.96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总：18530.64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花园新村2号楼106.206、207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5535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121960010400153741000001474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8307.6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4305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总：201.4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总：18147.6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花园新村2号楼111.208.209.210.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5743.44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121960010400153741000001473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4154.64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4154.64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4989.6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6880.44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总：293.41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总：25922.76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花园新村2号楼112.212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55.34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6640.8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5015.64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总：115.05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总：11656.44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花园新村3号楼103.201.202.203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11354.4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121960010400153741000001471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5887.2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5887.2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5433.6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总：190.71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总：28562.4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花园新村3号楼104.204.205-1-2.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206-1-2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10327.2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121960010400153741000001470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4920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5686.8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6140.4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总：182.59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总：27074.4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花园新村3号楼108.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207-1-2.208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4336.2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121960010400153741000001469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4700.64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4803.96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总：153.3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总：13840.8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花园新村3号楼109.209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4336.2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121960010400153741000001468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4062.24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总：88.51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总：8398.44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花园新村3号楼110.210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6618.24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121960010400153741000001467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4062.24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总：109.64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总：10680.48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花园新村3号楼111.211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119.82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12940.56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121960010400153741000001466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9812.88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总：236.64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总：22753.44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花园新村3号楼114.213.214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4336.2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121960010400153741000001465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4062.24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4803.96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总：145.7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总：13202.4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花园新村3号楼115.215.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4336.2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121960010400153741000001464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4803.96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总：97.34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总：9140.16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花园新村3号楼117.217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103.69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11198.52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100.97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8481.48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总：204.66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总：19680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花园新村3号楼118.218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6278.04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121960010400153741000001462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8701.92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总：178.99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总：14979.96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花园新村3号楼119.219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6447.6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121960010400153741000001461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4883.76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总：117.84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总：11331.36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花园新村3号楼124.224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6617.16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121960010400153741000001460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5012.28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总：120.94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总：11629.44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花园新村3号楼125.225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6617.16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121960010400153741000001459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5012.28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总：120.94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总：11629.44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花园新村3号楼126.226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6956.28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121960010400153741000001458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5269.32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总：127.14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总：12225.6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花园新村3号楼130.227.228.229.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5362.8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121960010400153741000001457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4207.56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4207.56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4154.64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3621.24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总：237.44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总：21553.8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花园新村4号楼101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11493.6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花园新村4号楼102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11829.6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花园新村4号楼103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110.31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13237.2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花园新村5号楼109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11601.6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花园新村5号楼110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120.52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14462.4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花园新村6号楼104.201.202.203.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10158.72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4694.76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121.08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10170.72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2478.72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4942.08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总：307.18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总：32445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花园新村7号楼105.203.204.205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6154.8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121960010400153741000001450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4750.08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4751.04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4751.04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总：199.75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总：20406.96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花园新村7号楼106.206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6154.8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121960010400153741000001449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4750.08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总：100.77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总：10904.88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花园新村7号楼113.210.211.212.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213.214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7143.6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121960010400153741000001448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4751.04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4751.04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4751.04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5577.6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2633.28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总：293.53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总：29607.6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花园新村7号楼116.216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5955.6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121960010400153741000001447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4604.16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总：97.59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总：10559.76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花园新村8号楼101.201.202.203.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204.205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120.98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11614.08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121960010400153741000001446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8593.92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3643.2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4111.92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4111.92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3498.48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总：453.75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总：35573.52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花园新村8号楼110.210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3868.8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121960010400153741000001445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4111.92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总：97.41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总：7980.72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花园新村8号楼114-1.213.214-1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107.47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19344.6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121960010400153741000001444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5727.12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11466.36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总：281.82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总：36538.08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花园新村9号楼101.201.202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6159.6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5349.24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5349.24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总：150.39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总：16858.08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花园新村9号楼106.204.205.206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6159.6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5349.24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5349.24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5349.24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总：199.92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总：22207.32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花园新村9号楼107.207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6159.6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5349.24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总：100.86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总：11508.84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花园新村9号楼109.209.210.211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7011.6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6076.08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5535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10459.8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总：262.79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总：29082.48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花园新村10号楼112.211.212.213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2424.96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4985.28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6817.92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总：202.32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总：39308.16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花园新村10号楼114.214.215.216.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4154.64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4154.64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4154.64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4154.64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总：249.1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总：41698.56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花园新村11号楼102-1.102-2.201.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202-1.202-2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111.81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20125.8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30.99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5578.2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100.41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8434.44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109.13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9166.92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5339.88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总：415.91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总：48645.24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花园新村11号楼109-1.207.208.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209-1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11766.6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121960010400153741000001436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4845.12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4942.56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5642.28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总：249.06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总：27196.56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花园新村11号楼109-2.209-2.209-3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12706.2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121960010400153741000001435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5745.6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2784.6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总：172.14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总：21236.4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花园新村12号楼104.204.205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7371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121960010400153741000001434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4155.48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4155.48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总：167.19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总：15681.96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花园新村12号楼112.212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22680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5326.08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总：112.76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总：28006.08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花园新村12号楼113.213.214.215.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22680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5326.08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5326.08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5326.08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5326.08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总：279.2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总：43984.32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花园新村14号楼101.201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5680.32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4110.48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总：116.26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总：9790.8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花园新村14号楼102.202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4922.88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3562.56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总：100.76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总：8485.44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花园新村14号楼112.212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4922.88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3562.56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总：100.76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总：8485.44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花园新村14号楼113.213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4056.96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121960010400153741000001428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6863.04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总：137.58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10920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花园新村15号楼105.203.204.205.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9943.2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4048.8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4444.44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4461.24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4461.24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总：262.57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总：27358.92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花园新村16号楼109.209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9085.2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6153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总：148.96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总：15238.2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花园新村16号楼110.210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5096.4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121960010400153741000001425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80.57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总：8296.8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花园新村16号楼114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5545.8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花园新村16号楼115 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5545.8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花园新村16号楼120.220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5119.2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121960010400153741000001422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3842.16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总：93.14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总：8961.36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花园新村17号楼103.202.203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5350.32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121960010400153741000001421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3894.24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4021.08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总：143.77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总：13265.64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花园新村17号楼104.204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3730.32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121960010400153741000001420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3741.36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总：79.08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总：7471.68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花园新村17号楼110.207.208.209.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5172.12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121960010400153741000001419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3741.36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4021.08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3894.24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3894.24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总：233.02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20723.04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花园新村17号楼111.211.212.213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5350.32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121960010400153741000001418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4021.08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3741.36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4348.68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总：193.72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总：17461.44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花园新村17号楼115.215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4097.52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3741.36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总：82.48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总：7838.88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花园新村17号楼122.221.222.223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21384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5950.8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5950.8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5950.8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总：200.16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总：39236.4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花园新村18号楼103.202.203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14167.8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121960010400153741000001415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4158.84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总：204.68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总：24749.28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花园新村18号楼104.204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10132.2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121960010400153741000001414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5221.44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总：118.45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总：15353.64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花园新村19号楼105-2.205-1.205-2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8141.4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6545.28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127.67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10724.28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总：250.82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总：25410.96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花园新村19号楼108-2.108-3.108-4.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206-2.207.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208-1.208-2.208-3.209.210.211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12328.2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11302.2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141.94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25549.2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4910.64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3274.32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7162.8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139.68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16761.6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3963.12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3963.12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3963.12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总：778.07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总：98764.32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花园新村19号楼113.213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5504.76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3963.12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总：98.15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总：9467.88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花园新村19号楼114.214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5504.76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3963.12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总：98.15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9467.88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花园新村19号楼117.217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5504.76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3963.12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总：98.15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总：9467.88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花园新村19号楼118.218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5363.28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4025.28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总：97.58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总：9388.56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花园新村19号楼119.219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6634.44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121960010400153741000001407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9723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总：177.18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16357.44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花园新村19号楼120.220.221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6634.44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4978.68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4978.68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总：179.97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总：16591.8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花园新村s2号楼102.202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7871.76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总：98.95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总：11944.92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花园新村s2号楼103.203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7871.76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总：98.95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总：11944.92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花园新村s2号楼104.204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7871.76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总：98.95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总：11944.92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花园新村s2号楼105.205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9199.32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总：115.97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总：13987.32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花园新村s2号楼106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10037.04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花园新村s2号楼107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50.34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7853.04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花园新村s2号楼108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7871.76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花园新村s2号楼111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7871.76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花园新村s2号楼112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7871.76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花园新村s2号楼113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7871.76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花园新村s2号楼116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9199.32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花园新村s2号楼117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64.34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10037.04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花园新村s2号楼外街133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18165.6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花园新村s2号楼二层206至220-3.232.233.234.235.236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5181.12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121960010400153741000001392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5181.12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281.86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23676.24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总：1335.04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总：112143.36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花园新村s3号楼108.208.209.210.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211.212.307.308.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309.113.213.313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6128.4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121960010400153741000001391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4634.88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4634.88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4634.88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4634.88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4366.08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6128.4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4750.08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总：594.5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总：54620.64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花园新村s3号楼114.214.314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6128.4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102.34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9824.64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108.69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7825.68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总：262.1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总：23778.72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花园新村s3号楼117.216.217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6128.4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4139.52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4139.52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总：149.63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总：14407.44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花园新村s3号楼118.218.318.319.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6128.4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121960010400153741000001388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4139.52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总：253.56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总：21299.04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花园新村s3号楼130.229.230.330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6128.4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4139.52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4139.52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总：200.7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总：18084.48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花园新村s3号楼131.231.232.331.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5515.56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4139.52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4139.52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总：251.77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21148.68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花园新村s3号楼134.233.234.235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5515.56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4139.52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4139.52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4139.52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总：198.91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总：17934.12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花园新村s3号楼136.236.336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5515.56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4139.52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总：151.42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总：13332.12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花园新村s3号楼137.237.238.337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5515.56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102.37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8599.08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3820.32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108.69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7825.68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总：307.61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总：25760.64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花园新村s3号楼140.239.240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5515.56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4139.52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4055.52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总：148.63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总：13710.6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花园新村s3号楼141.241.341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5515.56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4055.52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总：150.42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总：13248.12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花园新村s3号楼142.242.342.343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5515.56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4055.52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总：201.49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总：16925.16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花园新村s3号楼148.248.348.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5515.56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4055.52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总：150.42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总：13248.12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花园新村s3号楼149.249.250.251.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349.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5515.56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121960010400153741000001378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4055.52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4055.52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4055.52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3677.04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总：246.98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总：21359.16</w:t>
            </w:r>
          </w:p>
        </w:tc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126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西凌安置区1号商铺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总：136.9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总：12868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127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西凌安置区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号商铺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总：164.17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总：15970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128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西凌安置区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号商铺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总：278.01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总：23451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129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西凌安置区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号商铺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总：125.56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总：11175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130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西凌安置区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号商铺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总：151.14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总：13224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131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西凌安置区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号商铺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总：278.01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总：22157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132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西凌安置区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号商铺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总：164.17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总：14514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133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西凌安置区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号商铺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总：214.84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总：18799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134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西凌安置区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号商铺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总：177.04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总：16641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西凌安置区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号商铺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总：125.76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总：10878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西凌安置区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号商铺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总：278.02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总：24188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137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西凌安置区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号商铺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总：278.02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总：27419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西凌安置区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号商铺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总：309.78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总：34075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西凌安置区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号商铺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总：2156.85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  <w:t>总：200188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30000</w:t>
            </w:r>
          </w:p>
        </w:tc>
        <w:tc>
          <w:tcPr>
            <w:tcW w:w="362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121960010400153741000001364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938" w:type="dxa"/>
            <w:gridSpan w:val="6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注：建筑面积、年租金按照标的所含商铺顺序排列.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rPr>
          <w:rFonts w:hint="default" w:ascii="宋体" w:hAnsi="宋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820" w:right="187" w:bottom="898" w:left="44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666"/>
        <w:tab w:val="center" w:pos="4680"/>
      </w:tabs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TcwYTRmMTc5YzE5ZjExYmQxZDNiYmE4NTMxMGYifQ=="/>
  </w:docVars>
  <w:rsids>
    <w:rsidRoot w:val="627F4021"/>
    <w:rsid w:val="00673772"/>
    <w:rsid w:val="026C57A8"/>
    <w:rsid w:val="0801542F"/>
    <w:rsid w:val="09137918"/>
    <w:rsid w:val="0BC30111"/>
    <w:rsid w:val="18820C52"/>
    <w:rsid w:val="1B985056"/>
    <w:rsid w:val="1C732D93"/>
    <w:rsid w:val="21EB58B3"/>
    <w:rsid w:val="23446C9F"/>
    <w:rsid w:val="23D40DF9"/>
    <w:rsid w:val="2B312799"/>
    <w:rsid w:val="321B1AA4"/>
    <w:rsid w:val="3C120A6E"/>
    <w:rsid w:val="41DB4AE7"/>
    <w:rsid w:val="43610EDC"/>
    <w:rsid w:val="4FB41F08"/>
    <w:rsid w:val="51266774"/>
    <w:rsid w:val="551828FB"/>
    <w:rsid w:val="552C47D7"/>
    <w:rsid w:val="564B0A2D"/>
    <w:rsid w:val="57995974"/>
    <w:rsid w:val="5C863031"/>
    <w:rsid w:val="627F4021"/>
    <w:rsid w:val="62F474A3"/>
    <w:rsid w:val="641C18A8"/>
    <w:rsid w:val="66AA2953"/>
    <w:rsid w:val="69A06496"/>
    <w:rsid w:val="6A3032A8"/>
    <w:rsid w:val="6B947BF6"/>
    <w:rsid w:val="6DEA74B3"/>
    <w:rsid w:val="6EBE4B33"/>
    <w:rsid w:val="6EFD5B1C"/>
    <w:rsid w:val="6F7F264D"/>
    <w:rsid w:val="715C24BB"/>
    <w:rsid w:val="781D109D"/>
    <w:rsid w:val="7C29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?" w:cs="Times New Roman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  <w:spacing w:line="240" w:lineRule="atLeast"/>
    </w:pPr>
    <w:rPr>
      <w:rFonts w:ascii="Arial" w:hAnsi="Arial" w:cs="Arial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5C5C5C"/>
      <w:u w:val="none"/>
    </w:rPr>
  </w:style>
  <w:style w:type="character" w:styleId="11">
    <w:name w:val="Emphasis"/>
    <w:basedOn w:val="8"/>
    <w:qFormat/>
    <w:uiPriority w:val="0"/>
    <w:rPr>
      <w:b/>
      <w:bCs/>
    </w:rPr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5C5C5C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character" w:customStyle="1" w:styleId="21">
    <w:name w:val="hover"/>
    <w:basedOn w:val="8"/>
    <w:qFormat/>
    <w:uiPriority w:val="0"/>
  </w:style>
  <w:style w:type="character" w:customStyle="1" w:styleId="22">
    <w:name w:val="hover1"/>
    <w:basedOn w:val="8"/>
    <w:qFormat/>
    <w:uiPriority w:val="0"/>
    <w:rPr>
      <w:color w:val="2590EB"/>
    </w:rPr>
  </w:style>
  <w:style w:type="character" w:customStyle="1" w:styleId="23">
    <w:name w:val="hover2"/>
    <w:basedOn w:val="8"/>
    <w:qFormat/>
    <w:uiPriority w:val="0"/>
    <w:rPr>
      <w:color w:val="2590EB"/>
    </w:rPr>
  </w:style>
  <w:style w:type="character" w:customStyle="1" w:styleId="24">
    <w:name w:val="hover3"/>
    <w:basedOn w:val="8"/>
    <w:qFormat/>
    <w:uiPriority w:val="0"/>
    <w:rPr>
      <w:color w:val="2590EB"/>
      <w:shd w:val="clear" w:fill="E9F4FD"/>
    </w:rPr>
  </w:style>
  <w:style w:type="character" w:customStyle="1" w:styleId="25">
    <w:name w:val="mini-outputtext1"/>
    <w:basedOn w:val="8"/>
    <w:qFormat/>
    <w:uiPriority w:val="0"/>
  </w:style>
  <w:style w:type="character" w:customStyle="1" w:styleId="26">
    <w:name w:val="hover4"/>
    <w:basedOn w:val="8"/>
    <w:qFormat/>
    <w:uiPriority w:val="0"/>
    <w:rPr>
      <w:color w:val="2590EB"/>
      <w:shd w:val="clear" w:fill="E9F4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2945</Words>
  <Characters>12792</Characters>
  <Lines>0</Lines>
  <Paragraphs>0</Paragraphs>
  <TotalTime>400</TotalTime>
  <ScaleCrop>false</ScaleCrop>
  <LinksUpToDate>false</LinksUpToDate>
  <CharactersWithSpaces>12811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2021-09-08T09:53:00Z</dcterms:created>
  <dc:creator>拍卖公司13305610202</dc:creator>
  <cp:lastModifiedBy>NTKO</cp:lastModifiedBy>
  <dcterms:modified xsi:type="dcterms:W3CDTF">2022-05-06T00:36:05Z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9F7A12D95E5D4105A7B42622E9222925</vt:lpwstr>
  </property>
</Properties>
</file>