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43" w:rsidRDefault="00D33543" w:rsidP="00D3354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6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0"/>
          <w:szCs w:val="40"/>
        </w:rPr>
        <w:t>五河县2022年度事业单位（编外）招聘</w:t>
      </w:r>
    </w:p>
    <w:p w:rsidR="00D33543" w:rsidRDefault="00D33543" w:rsidP="00D3354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6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0"/>
          <w:szCs w:val="40"/>
        </w:rPr>
        <w:t>考试健康安全承诺书</w:t>
      </w:r>
    </w:p>
    <w:p w:rsidR="00D33543" w:rsidRDefault="00D33543" w:rsidP="00D33543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</w:p>
    <w:p w:rsidR="00D33543" w:rsidRDefault="00D33543" w:rsidP="00D33543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 xml:space="preserve">   本人已知晓并理解、自愿遵守五河县事业单位（编外）招聘考</w:t>
      </w:r>
    </w:p>
    <w:p w:rsidR="00D33543" w:rsidRDefault="00D33543" w:rsidP="00D33543">
      <w:pPr>
        <w:spacing w:line="560" w:lineRule="exact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试疫情防控相关要求，并作如下承诺：</w:t>
      </w:r>
    </w:p>
    <w:p w:rsidR="00D33543" w:rsidRDefault="00D33543" w:rsidP="00D33543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1.若出现身体异常情况，主动及时诊疗并报告。考前 14 天内若有市域外返五、境外或国内非低风险地区活动轨迹、疑似病例和确诊病例接触史等情况，考生须向防疫工作人员据实交代，不得瞒报、漏报、不报；若考前 14 天内若有身体异常现已恢复，在进入考点时主动出示“安康码”、“行程码”和 48 小时内的核酸检测阴性报告。</w:t>
      </w:r>
    </w:p>
    <w:p w:rsidR="00D33543" w:rsidRDefault="00D33543" w:rsidP="00D33543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2.进入考点时或考试过程中如出现咳嗽、发热等身体不适情况，我愿遵守现场疫情防控工作人员安排。</w:t>
      </w:r>
    </w:p>
    <w:p w:rsidR="00D33543" w:rsidRDefault="00D33543" w:rsidP="00D33543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4.本人自愿遵守防疫有关规定。若隐瞒病情、病史、健康信息和体温，本人自愿承担相应的法律责任并接受相应处理。</w:t>
      </w:r>
    </w:p>
    <w:p w:rsidR="00D33543" w:rsidRDefault="00D33543" w:rsidP="00D33543">
      <w:pPr>
        <w:spacing w:line="560" w:lineRule="exact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</w:p>
    <w:p w:rsidR="00D33543" w:rsidRDefault="00D33543" w:rsidP="00D33543">
      <w:pPr>
        <w:spacing w:line="560" w:lineRule="exact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</w:p>
    <w:p w:rsidR="00D33543" w:rsidRDefault="00D33543" w:rsidP="00D33543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考生（本人签字）：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ab/>
        <w:t xml:space="preserve">            联系电话：</w:t>
      </w:r>
    </w:p>
    <w:p w:rsidR="00D33543" w:rsidRDefault="00D33543" w:rsidP="00D33543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</w:p>
    <w:p w:rsidR="00D33543" w:rsidRDefault="00D33543" w:rsidP="00D33543">
      <w:pPr>
        <w:spacing w:line="560" w:lineRule="exact"/>
        <w:ind w:firstLineChars="1550" w:firstLine="4774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 xml:space="preserve">    2022 年  月  日</w:t>
      </w:r>
    </w:p>
    <w:p w:rsidR="00D33543" w:rsidRDefault="00D33543" w:rsidP="00D33543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A50B2B" w:rsidRDefault="00A50B2B">
      <w:bookmarkStart w:id="0" w:name="_GoBack"/>
      <w:bookmarkEnd w:id="0"/>
    </w:p>
    <w:sectPr w:rsidR="00A5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43"/>
    <w:rsid w:val="00A50B2B"/>
    <w:rsid w:val="00D3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 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2022-05-20T12:41:00Z</dcterms:created>
  <dcterms:modified xsi:type="dcterms:W3CDTF">2022-05-20T12:41:00Z</dcterms:modified>
</cp:coreProperties>
</file>