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0D7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关于举办五河县首届“中国黄金杯”和美乡村（村BA）篮球赛暨蚌埠市第十二届和美乡村篮球大赛（村BA）选拔赛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  <w:lang w:eastAsia="zh-CN"/>
        </w:rPr>
        <w:t>的通知》起草说明</w:t>
      </w:r>
    </w:p>
    <w:p w14:paraId="5D3031D5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156CF426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深入贯彻落实党的二十大精神，全面推进乡村振兴战略，丰富农村群众文化生活，促进全民健身运动发展，五河县拟联合蚌埠市相关部门举办首届“中国黄金杯”和美乡村篮球赛（村BA），并同步作为蚌埠市第十二届和美乡村篮球大赛的县级选拔赛。现将赛事起草情况说明如下：</w:t>
      </w:r>
    </w:p>
    <w:p w14:paraId="1B078817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一、背景与意义</w:t>
      </w:r>
    </w:p>
    <w:p w14:paraId="502A1359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政策背景</w:t>
      </w:r>
    </w:p>
    <w:p w14:paraId="400BCB6F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农业农村部、国家体育总局近年来大力推动“村BA”等乡村体育赛事，将其作为赋能乡村振兴、展现乡村风貌的重要载体。安徽省及蚌埠市多次发文要求创新农村文体活动形式，打造具有地方特色的群众性体育品牌。</w:t>
      </w:r>
    </w:p>
    <w:p w14:paraId="5D0AF85C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2.现实需求 </w:t>
      </w:r>
    </w:p>
    <w:p w14:paraId="33D1C631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五河县农村篮球运动基础深厚，民间赛事活跃，但缺乏规范化、品牌化平台。通过举办县级“村BA”，可整合资源、提升影响力，同时为市级赛事输送优秀队伍，展现五河县乡村文化体育成果。</w:t>
      </w:r>
    </w:p>
    <w:p w14:paraId="0156DF62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3. 综合效益  </w:t>
      </w:r>
    </w:p>
    <w:p w14:paraId="3D3CAA46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社会效益：增强农村凝聚力，倡导健康生活方式。  </w:t>
      </w:r>
    </w:p>
    <w:p w14:paraId="1D0E7436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经济效应：通过“体育+文旅”模式带动本地消费，推广五河农特产品。  </w:t>
      </w:r>
    </w:p>
    <w:p w14:paraId="470C53B5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品牌价值：借助“中国黄金”等企业合作，提升赛事知名度。</w:t>
      </w:r>
    </w:p>
    <w:p w14:paraId="303BDC5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二、赛事框架设计</w:t>
      </w:r>
    </w:p>
    <w:p w14:paraId="6F88C73E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1.名称</w:t>
      </w:r>
    </w:p>
    <w:p w14:paraId="2157F99E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赛事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名称：五河县首届“中国黄金杯”和美乡村篮球赛（村BA）暨蚌埠市第十二届和美乡村篮球大赛选拔赛。    </w:t>
      </w:r>
    </w:p>
    <w:p w14:paraId="4C0384B4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2.组织架构 </w:t>
      </w:r>
    </w:p>
    <w:p w14:paraId="20955755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主办单位：</w:t>
      </w:r>
    </w:p>
    <w:p w14:paraId="5A4F7D3C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中共五河县委宣传部</w:t>
      </w:r>
    </w:p>
    <w:p w14:paraId="444540F8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中共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五河县直属机关工作委员会</w:t>
      </w:r>
    </w:p>
    <w:p w14:paraId="304D0568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五河县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人力资源和社会保障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局</w:t>
      </w:r>
    </w:p>
    <w:p w14:paraId="56A1A8E5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五河县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住房和城乡建设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局</w:t>
      </w:r>
    </w:p>
    <w:p w14:paraId="3540D998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五河县农业农村局</w:t>
      </w:r>
    </w:p>
    <w:p w14:paraId="1427A7D2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五河县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文化旅游体育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局</w:t>
      </w:r>
    </w:p>
    <w:p w14:paraId="586B79D3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五河县总工会  </w:t>
      </w:r>
    </w:p>
    <w:p w14:paraId="3DF263F3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承办单位：</w:t>
      </w:r>
    </w:p>
    <w:p w14:paraId="776EDD64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五河县中国黄金.中国珠宝</w:t>
      </w:r>
    </w:p>
    <w:p w14:paraId="11D93811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五河县篮球协会</w:t>
      </w:r>
    </w:p>
    <w:p w14:paraId="523220EF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五河县国有资本运营管理中心</w:t>
      </w:r>
    </w:p>
    <w:p w14:paraId="4758B7F0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（3）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协办单位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 w14:paraId="06C11AF0">
      <w:pPr>
        <w:ind w:firstLine="640" w:firstLineChars="200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  <w:t>中国城市中老年篮球协会</w:t>
      </w:r>
    </w:p>
    <w:p w14:paraId="0B1DEF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27" w:firstLineChars="196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  <w:t>蚌埠市篮球协会</w:t>
      </w:r>
    </w:p>
    <w:p w14:paraId="44BF92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27" w:firstLineChars="196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  <w:t>安徽光良品牌管理有限公司</w:t>
      </w:r>
    </w:p>
    <w:p w14:paraId="4345A9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27" w:firstLineChars="196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  <w:t>五河县七天酒店</w:t>
      </w:r>
    </w:p>
    <w:p w14:paraId="70BCBB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27" w:firstLineChars="196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  <w:t>五河县青年圩广场管理有限公司</w:t>
      </w:r>
    </w:p>
    <w:p w14:paraId="26B72FC7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3.赛事安排  </w:t>
      </w:r>
    </w:p>
    <w:p w14:paraId="02F39D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10" w:line="480" w:lineRule="exact"/>
        <w:ind w:firstLine="640" w:firstLineChars="200"/>
        <w:jc w:val="both"/>
        <w:textAlignment w:val="auto"/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宋体" w:eastAsia="仿宋_GB2312" w:cs="楷体_GB2312"/>
          <w:b w:val="0"/>
          <w:bCs w:val="0"/>
          <w:kern w:val="2"/>
          <w:sz w:val="32"/>
          <w:szCs w:val="32"/>
        </w:rPr>
        <w:t>比赛时间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：</w:t>
      </w:r>
      <w:r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  <w:t>202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5年6月</w:t>
      </w:r>
      <w:r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  <w:t>-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7月</w:t>
      </w:r>
    </w:p>
    <w:p w14:paraId="5BD1F4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10" w:line="480" w:lineRule="exact"/>
        <w:ind w:firstLine="640" w:firstLineChars="200"/>
        <w:jc w:val="both"/>
        <w:textAlignment w:val="auto"/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宋体" w:eastAsia="仿宋_GB2312" w:cs="楷体_GB2312"/>
          <w:b w:val="0"/>
          <w:bCs w:val="0"/>
          <w:kern w:val="2"/>
          <w:sz w:val="32"/>
          <w:szCs w:val="32"/>
        </w:rPr>
        <w:t>比赛地点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：青年圩广场</w:t>
      </w:r>
    </w:p>
    <w:p w14:paraId="62EB1F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10" w:line="480" w:lineRule="exact"/>
        <w:ind w:firstLine="627" w:firstLineChars="196"/>
        <w:jc w:val="both"/>
        <w:textAlignment w:val="auto"/>
        <w:rPr>
          <w:rFonts w:hint="default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4.报名条件</w:t>
      </w:r>
    </w:p>
    <w:p w14:paraId="6B5AED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10" w:line="480" w:lineRule="exact"/>
        <w:ind w:firstLine="627" w:firstLineChars="196"/>
        <w:jc w:val="both"/>
        <w:textAlignment w:val="auto"/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运动员必须为年满</w:t>
      </w:r>
      <w:r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8周岁，身体健康适于参加篮球运动的男子且只能代表一个队参赛。</w:t>
      </w:r>
    </w:p>
    <w:p w14:paraId="171575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10" w:line="480" w:lineRule="exact"/>
        <w:ind w:firstLine="627" w:firstLineChars="196"/>
        <w:jc w:val="both"/>
        <w:textAlignment w:val="auto"/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运动员参赛资格以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eastAsia="zh-CN"/>
        </w:rPr>
        <w:t>所在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地居民身份证为准。</w:t>
      </w:r>
    </w:p>
    <w:p w14:paraId="48AD48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10" w:line="480" w:lineRule="exact"/>
        <w:ind w:firstLine="640" w:firstLineChars="200"/>
        <w:jc w:val="both"/>
        <w:textAlignment w:val="auto"/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每队可报运动员</w:t>
      </w:r>
      <w:r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  <w:t>10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人、领队和教练员各</w:t>
      </w:r>
      <w:r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人，均可参加比赛。参赛队报名表、承诺书需加盖当地政府公章，方可参赛。递交报名表后，均不得更换和增补运动员。</w:t>
      </w:r>
    </w:p>
    <w:p w14:paraId="5BB8CA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10" w:line="480" w:lineRule="exact"/>
        <w:ind w:firstLine="640" w:firstLineChars="200"/>
        <w:jc w:val="both"/>
        <w:textAlignment w:val="auto"/>
        <w:rPr>
          <w:rFonts w:ascii="仿宋_GB2312" w:hAnsi="宋体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参赛单位必须自行购买合理的运动员意外伤害保险，方可参加比赛。如遇伤害事故，各参赛单位自行负责处理。</w:t>
      </w:r>
    </w:p>
    <w:p w14:paraId="6B7A73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10"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</w:rPr>
        <w:t>所有参赛队员资格，以五河县人社局资审组资审为准。</w:t>
      </w:r>
    </w:p>
    <w:p w14:paraId="3AB54D5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三、起草重点说明</w:t>
      </w:r>
    </w:p>
    <w:p w14:paraId="58EB5932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1.规则本土化  </w:t>
      </w:r>
    </w:p>
    <w:p w14:paraId="6FBC3B92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参照中国篮协《“村BA”办赛指南》，简化部分规则（如暂停次数），强调参与性而非专业性，允许“土味”助威形式。</w:t>
      </w:r>
    </w:p>
    <w:p w14:paraId="0907D0F3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.安全保障</w:t>
      </w:r>
    </w:p>
    <w:p w14:paraId="24C1B946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制定应急预案，联合公安、卫健部门保障赛场秩序、医疗救援及食品安全。</w:t>
      </w:r>
    </w:p>
    <w:p w14:paraId="20DE8767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.宣传推广 </w:t>
      </w:r>
    </w:p>
    <w:p w14:paraId="6EFDCDF8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通过抖音、快手等平台直播赛事，邀请本地“网红”参与解说，打造“五河村BA”话题标签。</w:t>
      </w:r>
    </w:p>
    <w:p w14:paraId="1E1EE9AF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此赛事将作为五河县乡村振兴年度亮点活动，有效提升群众获得感，为全市“村BA”贡献五河力量。  </w:t>
      </w:r>
    </w:p>
    <w:p w14:paraId="716F0266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4168"/>
    <w:rsid w:val="01EC6D84"/>
    <w:rsid w:val="03071AA1"/>
    <w:rsid w:val="06F11AFC"/>
    <w:rsid w:val="079D0ABD"/>
    <w:rsid w:val="07F64BB2"/>
    <w:rsid w:val="091C5AF0"/>
    <w:rsid w:val="0BDF487D"/>
    <w:rsid w:val="0D1B3A70"/>
    <w:rsid w:val="140849B6"/>
    <w:rsid w:val="147A6531"/>
    <w:rsid w:val="147B30B1"/>
    <w:rsid w:val="1C015AB1"/>
    <w:rsid w:val="1CEB38D8"/>
    <w:rsid w:val="1FC13542"/>
    <w:rsid w:val="23962B54"/>
    <w:rsid w:val="27D50564"/>
    <w:rsid w:val="2AD26350"/>
    <w:rsid w:val="2E2A2CFF"/>
    <w:rsid w:val="2E741A70"/>
    <w:rsid w:val="2FF76A70"/>
    <w:rsid w:val="308063B5"/>
    <w:rsid w:val="336C10BD"/>
    <w:rsid w:val="40AA1141"/>
    <w:rsid w:val="42956272"/>
    <w:rsid w:val="4494186D"/>
    <w:rsid w:val="45373155"/>
    <w:rsid w:val="495E1731"/>
    <w:rsid w:val="4CEA5B83"/>
    <w:rsid w:val="4DFD7E8B"/>
    <w:rsid w:val="50DA0BD2"/>
    <w:rsid w:val="57B441A9"/>
    <w:rsid w:val="622B380E"/>
    <w:rsid w:val="638C6833"/>
    <w:rsid w:val="654040F6"/>
    <w:rsid w:val="65A3373F"/>
    <w:rsid w:val="66634E0B"/>
    <w:rsid w:val="6EE12C21"/>
    <w:rsid w:val="708E62F1"/>
    <w:rsid w:val="70D8032B"/>
    <w:rsid w:val="73F767C1"/>
    <w:rsid w:val="780831B5"/>
    <w:rsid w:val="789C6D8E"/>
    <w:rsid w:val="7AA9578D"/>
    <w:rsid w:val="7B1F14EF"/>
    <w:rsid w:val="7BDA2D82"/>
    <w:rsid w:val="7D18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WPS_1663636069</cp:lastModifiedBy>
  <dcterms:modified xsi:type="dcterms:W3CDTF">2025-07-21T07:18:23Z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5EF948A8E934430C8C9C79B51B291B01</vt:lpwstr>
  </property>
  <property fmtid="{D5CDD505-2E9C-101B-9397-08002B2CF9AE}" pid="4" name="KSOTemplateDocerSaveRecord">
    <vt:lpwstr>eyJoZGlkIjoiNWI0NmZkMjllZmUwNjFiZTZlMGRjNGE0M2VhNTNhMzEiLCJ1c2VySWQiOiIxNDEyMDg2NjQwIn0=</vt:lpwstr>
  </property>
</Properties>
</file>