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35D73">
      <w:pPr>
        <w:spacing w:line="560" w:lineRule="exact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附件</w:t>
      </w:r>
    </w:p>
    <w:p w14:paraId="191430EE">
      <w:pPr>
        <w:spacing w:line="560" w:lineRule="exact"/>
        <w:ind w:left="1958" w:leftChars="304" w:hanging="1320" w:hangingChars="30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五河县202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sz w:val="44"/>
          <w:szCs w:val="44"/>
        </w:rPr>
        <w:t>年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第二批省级衔接资金及市存量资金</w:t>
      </w:r>
      <w:r>
        <w:rPr>
          <w:rFonts w:hint="eastAsia" w:ascii="黑体" w:hAnsi="黑体" w:eastAsia="黑体" w:cs="黑体"/>
          <w:sz w:val="44"/>
          <w:szCs w:val="44"/>
        </w:rPr>
        <w:t>分配表</w:t>
      </w:r>
    </w:p>
    <w:tbl>
      <w:tblPr>
        <w:tblStyle w:val="2"/>
        <w:tblpPr w:leftFromText="180" w:rightFromText="180" w:vertAnchor="text" w:horzAnchor="page" w:tblpX="2625" w:tblpY="544"/>
        <w:tblOverlap w:val="never"/>
        <w:tblW w:w="1153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1201"/>
        <w:gridCol w:w="1475"/>
        <w:gridCol w:w="1398"/>
        <w:gridCol w:w="43"/>
        <w:gridCol w:w="47"/>
        <w:gridCol w:w="506"/>
        <w:gridCol w:w="794"/>
        <w:gridCol w:w="75"/>
        <w:gridCol w:w="1451"/>
        <w:gridCol w:w="3817"/>
      </w:tblGrid>
      <w:tr w14:paraId="2EBE93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925" w:type="dxa"/>
            <w:gridSpan w:val="2"/>
            <w:noWrap w:val="0"/>
            <w:vAlign w:val="center"/>
          </w:tcPr>
          <w:p w14:paraId="3BED6CF6">
            <w:pPr>
              <w:spacing w:line="56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873" w:type="dxa"/>
            <w:gridSpan w:val="2"/>
            <w:noWrap w:val="0"/>
            <w:vAlign w:val="center"/>
          </w:tcPr>
          <w:p w14:paraId="7DDE4A5D"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gridSpan w:val="2"/>
            <w:noWrap w:val="0"/>
            <w:vAlign w:val="center"/>
          </w:tcPr>
          <w:p w14:paraId="0950B54D"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noWrap w:val="0"/>
            <w:vAlign w:val="center"/>
          </w:tcPr>
          <w:p w14:paraId="2A829037"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57F7E2A0"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noWrap w:val="0"/>
            <w:vAlign w:val="center"/>
          </w:tcPr>
          <w:p w14:paraId="627D432D"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268" w:type="dxa"/>
            <w:gridSpan w:val="2"/>
            <w:noWrap w:val="0"/>
            <w:vAlign w:val="center"/>
          </w:tcPr>
          <w:p w14:paraId="46CAEE46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 w14:paraId="0AF8B0E5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 w14:paraId="46F49BFB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14:paraId="11BDCB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129CD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6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BC562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实施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4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E336A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资金规模</w:t>
            </w:r>
          </w:p>
        </w:tc>
        <w:tc>
          <w:tcPr>
            <w:tcW w:w="28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9A7FF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其中</w:t>
            </w:r>
          </w:p>
        </w:tc>
        <w:tc>
          <w:tcPr>
            <w:tcW w:w="3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536C9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资金用途</w:t>
            </w:r>
          </w:p>
        </w:tc>
      </w:tr>
      <w:tr w14:paraId="67A876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7BC22">
            <w:pPr>
              <w:spacing w:line="56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37182">
            <w:pPr>
              <w:spacing w:line="56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6DD9A">
            <w:pPr>
              <w:spacing w:line="56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AEEEF"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val="en-US" w:eastAsia="zh-CN"/>
              </w:rPr>
              <w:t>省级衔接资金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8281F"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市存量资金</w:t>
            </w:r>
          </w:p>
        </w:tc>
        <w:tc>
          <w:tcPr>
            <w:tcW w:w="3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13EC3">
            <w:pPr>
              <w:spacing w:line="56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</w:tr>
      <w:tr w14:paraId="354AC4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EEFB1">
            <w:pPr>
              <w:spacing w:line="56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8EB27">
            <w:pPr>
              <w:spacing w:line="56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县人社局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C95E5">
            <w:pPr>
              <w:spacing w:line="56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  <w:t>495</w:t>
            </w:r>
          </w:p>
        </w:tc>
        <w:tc>
          <w:tcPr>
            <w:tcW w:w="1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EF121">
            <w:pPr>
              <w:spacing w:line="56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495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53C3F">
            <w:pPr>
              <w:spacing w:line="56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C3234"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eastAsia="zh-CN"/>
              </w:rPr>
              <w:t>用于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  <w:t>实施乡1个村公益性岗位项目</w:t>
            </w:r>
          </w:p>
        </w:tc>
      </w:tr>
      <w:tr w14:paraId="5406E1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E3412">
            <w:pPr>
              <w:spacing w:line="56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C40D3">
            <w:pPr>
              <w:spacing w:line="56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县财政局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8724B">
            <w:pPr>
              <w:spacing w:line="56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1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1EF02"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E046F">
            <w:pPr>
              <w:spacing w:line="56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120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81361">
            <w:pPr>
              <w:spacing w:line="56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  <w:t>用于实施1个防贫保综合保险项目</w:t>
            </w:r>
          </w:p>
        </w:tc>
      </w:tr>
      <w:tr w14:paraId="725F7C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3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38191">
            <w:pPr>
              <w:spacing w:line="560" w:lineRule="exact"/>
              <w:jc w:val="center"/>
              <w:rPr>
                <w:rFonts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  <w:t>合  计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677D2">
            <w:pPr>
              <w:spacing w:line="56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  <w:t>615</w:t>
            </w:r>
          </w:p>
        </w:tc>
        <w:tc>
          <w:tcPr>
            <w:tcW w:w="1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61A51">
            <w:pPr>
              <w:spacing w:line="56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  <w:t>495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4F3BF">
            <w:pPr>
              <w:spacing w:line="56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D2BF3">
            <w:pPr>
              <w:spacing w:line="560" w:lineRule="exact"/>
              <w:jc w:val="center"/>
              <w:rPr>
                <w:rFonts w:ascii="宋体" w:hAnsi="宋体" w:eastAsia="宋体" w:cs="宋体"/>
                <w:bCs/>
                <w:color w:val="000000"/>
                <w:sz w:val="20"/>
                <w:szCs w:val="20"/>
              </w:rPr>
            </w:pPr>
          </w:p>
        </w:tc>
      </w:tr>
    </w:tbl>
    <w:p w14:paraId="37F48716">
      <w:pPr>
        <w:tabs>
          <w:tab w:val="left" w:pos="2078"/>
        </w:tabs>
        <w:spacing w:line="560" w:lineRule="exact"/>
        <w:jc w:val="left"/>
        <w:rPr>
          <w:rFonts w:hint="eastAsia"/>
          <w:lang w:val="en-US" w:eastAsia="zh-CN"/>
        </w:rPr>
      </w:pPr>
    </w:p>
    <w:p w14:paraId="51FD4567">
      <w:pPr>
        <w:tabs>
          <w:tab w:val="left" w:pos="2078"/>
        </w:tabs>
        <w:spacing w:line="560" w:lineRule="exact"/>
        <w:jc w:val="left"/>
        <w:rPr>
          <w:rFonts w:hint="eastAsia"/>
          <w:lang w:val="en-US" w:eastAsia="zh-CN"/>
        </w:rPr>
      </w:pPr>
    </w:p>
    <w:p w14:paraId="6D3DA090"/>
    <w:p w14:paraId="27746E59">
      <w:bookmarkStart w:id="0" w:name="_GoBack"/>
      <w:bookmarkEnd w:id="0"/>
    </w:p>
    <w:sectPr>
      <w:pgSz w:w="16783" w:h="11850" w:orient="landscape"/>
      <w:pgMar w:top="1803" w:right="1440" w:bottom="180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17B32"/>
    <w:rsid w:val="4DE1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2025-08-28T00:28:00Z</dcterms:created>
  <dc:creator>Lawliet</dc:creator>
  <cp:lastModifiedBy>Lawliet</cp:lastModifiedBy>
  <dcterms:modified xsi:type="dcterms:W3CDTF">2025-08-28T00:28:11Z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EE4EB90B3D7C42E28D6D1DC7A9E9BC4B_11</vt:lpwstr>
  </property>
  <property fmtid="{D5CDD505-2E9C-101B-9397-08002B2CF9AE}" pid="4" name="KSOTemplateDocerSaveRecord">
    <vt:lpwstr>eyJoZGlkIjoiYTY2NzkxMzhjMzkwNTRmMjYxMWNlNGZiMzcxNjliMDkiLCJ1c2VySWQiOiI3NjM4NjM5MzAifQ==</vt:lpwstr>
  </property>
</Properties>
</file>