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384" w:type="dxa"/>
        <w:tblInd w:w="-3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3209"/>
        <w:gridCol w:w="1291"/>
        <w:gridCol w:w="735"/>
        <w:gridCol w:w="735"/>
        <w:gridCol w:w="855"/>
        <w:gridCol w:w="1050"/>
        <w:gridCol w:w="1095"/>
        <w:gridCol w:w="1050"/>
        <w:gridCol w:w="1020"/>
        <w:gridCol w:w="1425"/>
        <w:gridCol w:w="524"/>
      </w:tblGrid>
      <w:tr w14:paraId="5516A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38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D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2025年中央财政支持农业生产社会化服务（水稻机插秧）完成情况及奖补资金汇总表</w:t>
            </w:r>
          </w:p>
        </w:tc>
      </w:tr>
      <w:tr w14:paraId="121F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438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8E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5"/>
                <w:rFonts w:hAnsi="Times New Roman"/>
                <w:lang w:val="en-US" w:eastAsia="zh-CN" w:bidi="ar"/>
              </w:rPr>
              <w:t>单位：个、亩、元</w:t>
            </w:r>
          </w:p>
        </w:tc>
      </w:tr>
      <w:tr w14:paraId="47B67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2DE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乡镇 </w:t>
            </w:r>
          </w:p>
          <w:p w14:paraId="5D7278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2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C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收款人全称</w:t>
            </w:r>
          </w:p>
        </w:tc>
        <w:tc>
          <w:tcPr>
            <w:tcW w:w="12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服务面积（亩）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6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被服务新型经营主体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9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被服务小农户</w:t>
            </w:r>
          </w:p>
        </w:tc>
        <w:tc>
          <w:tcPr>
            <w:tcW w:w="4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E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奖补资金</w:t>
            </w:r>
          </w:p>
        </w:tc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B4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2F4C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BC7B5">
            <w:pPr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424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B5C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B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经营主体（个）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3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水稻机插（亩）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5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服务农户（个）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D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水稻机插秧（亩）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D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服务组织（元）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A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经营主体（元）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1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小农户（元）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E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9B3B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09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5B2C3">
            <w:pPr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31C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101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C4E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29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FE9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3D0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B95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193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A8C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B25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DE6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EA6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68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大新镇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C2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五河县昌顺农机专业合作社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C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594.3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E11F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5AC1E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AE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7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594.3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21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7131.6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E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97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11886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56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19017.6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D76B9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8D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FC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小圩镇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F1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五河县四能农机服务专业合作社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F0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281.88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B264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88B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EB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CF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281.88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2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3382.56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FF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CE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5637.6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2B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9020.16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115C4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AC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97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小圩镇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FE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五河县大联盟生态种养殖专业合作社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A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78B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F47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14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E6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8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6F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9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E6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28240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337A2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1E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E2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东刘集镇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3D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五河县利杰农机专业合作社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95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4216</w:t>
            </w:r>
          </w:p>
        </w:tc>
        <w:tc>
          <w:tcPr>
            <w:tcW w:w="7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585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79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3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2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3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50592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77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40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C1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122784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AE857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401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46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东刘集镇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D1E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五河县四能农机服务专业合作社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47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AE8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006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0B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3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9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63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F0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1A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A7973E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6F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9E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新集镇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0C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五河县李春农机专业合作社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69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2114.44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4C6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AA2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25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7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2114.44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2B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25373.28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0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16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42288.8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6B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67662.08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3DBDA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1BC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AF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新集镇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1A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五河县开选农机专业合作社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A1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930.49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1F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8D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A8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02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930.49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23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11165.88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9D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F8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18609.8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A9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29775.68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FF8F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D77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44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申集镇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67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五河县泽洋农机专业合作社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33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20B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3DC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A6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F0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58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27000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4B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55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67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69080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A6173B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43D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A0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申集镇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A1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五河县小田园农机专业合作社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C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783.95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2835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51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313.53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27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38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470.42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E8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9407.4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A7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3762.36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6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9408.4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FE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22578.16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36039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F91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BD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01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五河县浍南镇黄圩村股份经济合作社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78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3648.34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ADBA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C62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1208.67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A9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7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2439.67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2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43780.08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4A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14504.04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4A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48793.4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1D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107077.52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30203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5BA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D5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B1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五河县浍南镇李庄村股份经济合作社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76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9928.27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5ACB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275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E1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0F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6633.27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22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119139.24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434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34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132665.4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53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291344.64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6B3E7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5BB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AE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A2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五河县浍南镇桑庙村股份经济合作社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6A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675.11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C16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6C2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226.95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9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839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448.16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E0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8101.32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4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2723.4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90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8963.2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4C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19787.92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5DFC7F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40D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994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B4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五河县浍南镇西营村股份经济合作社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93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5975.18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6D5E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FDD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1656.92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3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95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4318.26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F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71702.16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E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19883.04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14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86365.2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6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177950.4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C9098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FA6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50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7B5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五河县德保种养殖专业合作社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D6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2727.13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233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3EB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813.2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4F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2A9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1913.93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F3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32725.56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C1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9758.4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CF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38278.6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26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80762.56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C8DFA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33E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74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04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五河县浍南镇郭庙村股份经济合作社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CB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1244.18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774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6FD9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252.39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C9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34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991.79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41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14930.16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BB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3028.68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D7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19835.8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81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37794.64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24BFB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AE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0E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35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五河县浍南镇彭圩村股份经济合作社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08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8660.23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A07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0A3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2851.71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A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A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5808.52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8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103922.76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53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34220.52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0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116170.4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9A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254313.68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9276D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E0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F5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1F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五河县浍南镇安子口村股份经济合作社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A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3374.68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3A0A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C13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5C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FC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2537.68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A8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40496.16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A1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1F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50753.6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6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101293.76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D31D8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BC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F0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DB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五河县浍南镇白徐村经济股份合作社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76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E93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F9F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89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8E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00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13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1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87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3168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CA34B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5D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86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27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五河县浍南镇皇庙村经济股份合作社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F9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1227.48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3B96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D422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5A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2B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858.48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9D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14729.76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E5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4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17169.6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CA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36327.36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1321C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165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C7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14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五河县浍南镇郎湖村股份经济合作社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86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974.5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1DB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537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0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95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821.5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2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11694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0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3B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C5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29960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6A4F8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0C2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BF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67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五河县浍南镇马场村股份经济合作社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E3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414.5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0B61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3835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3D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3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8E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1B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AC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8290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E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13264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BF2E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BE1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CD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23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五河县浍南镇年庙村股份经济合作社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7B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1574.92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C8F6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834B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340.6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9D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08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1234.32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8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18899.04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60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4087.2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0D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24686.4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3C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47672.64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E20C4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C94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BCA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52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五河县浍南镇裴家村股份经济合作社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D1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4382.46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8B8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69E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1357.2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93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18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3025.26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50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52589.52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99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16286.4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6E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60505.2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5B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129381.12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3410D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BC1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47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C6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五河县浍南镇徐桥村股份经济合作社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D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587.76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7CE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747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C4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03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527.76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93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7053.12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0E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7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10555.2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8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18328.32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71C71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B4A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CE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5A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五河县浍南镇杨集村股份经济合作社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12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1364.23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46B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042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BA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6B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914.23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7F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16370.76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B7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EA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18284.6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2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40055.36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ECE90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0B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A0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浍南镇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7B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五河县浍南镇朱袁村股份经济合作社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07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1119.25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99D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D55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325.04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5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7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794.21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77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13431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30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3900.48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1C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15884.2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1E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33215.68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74C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D94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4BC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沱湖乡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FC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五河县稻渔之乡种养殖专业合作社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66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788.33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60B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D1D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BE1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55A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482.33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F4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9459.96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B2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B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9646.6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85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22778.56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ABDC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A1F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90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临北回族乡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FF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五河县临北回族乡于家村股份经济合作社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63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802C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4C0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40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436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CF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2B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F3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93D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12960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3785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F33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860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临北回族乡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74B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五河县小元农机专业合作社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86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4DB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CB3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41B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972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E2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B8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12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3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7392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5E22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5EE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3269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1A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五河县合计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8E64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61688.11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DDF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4A7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17087.21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4628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08D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44600.9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7E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740257.32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FB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205046.52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4D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892018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15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1837321.84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16967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F8DB2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line="200" w:lineRule="exact"/>
        <w:jc w:val="both"/>
        <w:rPr>
          <w:rFonts w:hint="eastAsia"/>
          <w:color w:val="000000"/>
          <w:sz w:val="21"/>
          <w:szCs w:val="21"/>
          <w:lang w:val="en-US" w:eastAsia="zh-CN"/>
        </w:rPr>
      </w:pPr>
    </w:p>
    <w:p w14:paraId="7D008F78"/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B102A"/>
    <w:rsid w:val="066A59A3"/>
    <w:rsid w:val="459A026C"/>
    <w:rsid w:val="738B7A5E"/>
    <w:rsid w:val="770B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/>
      <w:color w:val="000000"/>
      <w:sz w:val="31"/>
      <w:szCs w:val="31"/>
    </w:rPr>
  </w:style>
  <w:style w:type="character" w:customStyle="1" w:styleId="5">
    <w:name w:val="font61"/>
    <w:basedOn w:val="4"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931</Words>
  <Characters>1951</Characters>
  <Lines>0</Lines>
  <Paragraphs>0</Paragraphs>
  <TotalTime>0</TotalTime>
  <ScaleCrop>false</ScaleCrop>
  <LinksUpToDate>false</LinksUpToDate>
  <CharactersWithSpaces>1954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2025-11-13T01:09:00Z</dcterms:created>
  <dc:creator>WPS_1573309819</dc:creator>
  <cp:lastModifiedBy>子阳</cp:lastModifiedBy>
  <dcterms:modified xsi:type="dcterms:W3CDTF">2026-04-17T01:38:05Z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99F8D4EBC26F4370A58563BED42BE717_11</vt:lpwstr>
  </property>
  <property fmtid="{D5CDD505-2E9C-101B-9397-08002B2CF9AE}" pid="4" name="KSOTemplateDocerSaveRecord">
    <vt:lpwstr>eyJoZGlkIjoiMGRhMDRiMGRhMWQwN2M1MjVmNmU5MDNiOTkzNDBiNjgiLCJ1c2VySWQiOiIzNTE3MDE1NDMifQ==</vt:lpwstr>
  </property>
</Properties>
</file>